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EDB9" w14:textId="77777777" w:rsidR="00DD76DF" w:rsidRDefault="00DD76DF" w:rsidP="00DD76DF">
      <w:r>
        <w:t>PLEASE COMPLETE ALL FIELDS</w:t>
      </w:r>
    </w:p>
    <w:p w14:paraId="270EE12C" w14:textId="0527D93C" w:rsidR="00DD76DF" w:rsidRDefault="00EA7620" w:rsidP="00DD76DF">
      <w:r>
        <w:t>Your name (Referrer)</w:t>
      </w:r>
      <w:r w:rsidR="00DD76DF">
        <w:t>:</w:t>
      </w:r>
    </w:p>
    <w:p w14:paraId="00E11E58" w14:textId="33660737" w:rsidR="00DD76DF" w:rsidRDefault="00EA7620" w:rsidP="00DD76DF">
      <w:r>
        <w:t>Your Student ID</w:t>
      </w:r>
      <w:r w:rsidR="00DD76DF">
        <w:t>:</w:t>
      </w:r>
    </w:p>
    <w:p w14:paraId="6C4AAD78" w14:textId="01718746" w:rsidR="00EA7620" w:rsidRDefault="00EA7620" w:rsidP="00DD76DF">
      <w:r>
        <w:t>Your Email:</w:t>
      </w:r>
    </w:p>
    <w:p w14:paraId="6C1E57F2" w14:textId="1EA4DA47" w:rsidR="001C6A11" w:rsidRDefault="001C6A11" w:rsidP="00DD76DF">
      <w:r>
        <w:t>Preferred method of payment:</w:t>
      </w:r>
    </w:p>
    <w:p w14:paraId="57F05ECB" w14:textId="6642E013" w:rsidR="001C6A11" w:rsidRDefault="00000000" w:rsidP="001C6A11">
      <w:pPr>
        <w:tabs>
          <w:tab w:val="left" w:pos="1452"/>
        </w:tabs>
      </w:pPr>
      <w:sdt>
        <w:sdtPr>
          <w:id w:val="-158522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11">
            <w:rPr>
              <w:rFonts w:ascii="MS Gothic" w:eastAsia="MS Gothic" w:hAnsi="MS Gothic" w:hint="eastAsia"/>
            </w:rPr>
            <w:t>☐</w:t>
          </w:r>
        </w:sdtContent>
      </w:sdt>
      <w:r w:rsidR="001C6A11">
        <w:tab/>
        <w:t>Voucher</w:t>
      </w:r>
    </w:p>
    <w:p w14:paraId="0FF10044" w14:textId="58A7A6AA" w:rsidR="001C6A11" w:rsidRDefault="00000000" w:rsidP="001C6A11">
      <w:pPr>
        <w:tabs>
          <w:tab w:val="left" w:pos="1452"/>
        </w:tabs>
      </w:pPr>
      <w:sdt>
        <w:sdtPr>
          <w:id w:val="159351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A11">
            <w:rPr>
              <w:rFonts w:ascii="MS Gothic" w:eastAsia="MS Gothic" w:hAnsi="MS Gothic" w:hint="eastAsia"/>
            </w:rPr>
            <w:t>☐</w:t>
          </w:r>
        </w:sdtContent>
      </w:sdt>
      <w:r w:rsidR="001C6A11">
        <w:tab/>
        <w:t xml:space="preserve">Bank Transfer </w:t>
      </w:r>
    </w:p>
    <w:p w14:paraId="64D04DE6" w14:textId="14EC260F" w:rsidR="001C6A11" w:rsidRDefault="001C6A11" w:rsidP="001C6A11">
      <w:pPr>
        <w:tabs>
          <w:tab w:val="left" w:pos="14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CD83" wp14:editId="79EF082D">
                <wp:simplePos x="0" y="0"/>
                <wp:positionH relativeFrom="column">
                  <wp:posOffset>2152650</wp:posOffset>
                </wp:positionH>
                <wp:positionV relativeFrom="paragraph">
                  <wp:posOffset>-27940</wp:posOffset>
                </wp:positionV>
                <wp:extent cx="2788920" cy="278130"/>
                <wp:effectExtent l="0" t="0" r="11430" b="26670"/>
                <wp:wrapNone/>
                <wp:docPr id="465970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A812D" w14:textId="77777777" w:rsidR="001C6A11" w:rsidRDefault="001C6A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CD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9.5pt;margin-top:-2.2pt;width:21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" fillcolor="white [3201]" strokeweight=".5pt">
                <v:textbox>
                  <w:txbxContent>
                    <w:p w14:paraId="3F7A812D" w14:textId="77777777" w:rsidR="001C6A11" w:rsidRDefault="001C6A11"/>
                  </w:txbxContent>
                </v:textbox>
              </v:shape>
            </w:pict>
          </mc:Fallback>
        </mc:AlternateContent>
      </w:r>
      <w:r>
        <w:tab/>
        <w:t xml:space="preserve">Account number: </w:t>
      </w:r>
    </w:p>
    <w:p w14:paraId="101E179A" w14:textId="4CFDB1AB" w:rsidR="00DD76DF" w:rsidRDefault="00BD7880" w:rsidP="00DD76DF">
      <w:r>
        <w:t>Prospective student</w:t>
      </w:r>
      <w:r w:rsidR="00DD76DF">
        <w:t>’s name</w:t>
      </w:r>
      <w:r>
        <w:t xml:space="preserve"> (Referral)</w:t>
      </w:r>
      <w:r w:rsidR="00DD76DF">
        <w:t xml:space="preserve">: </w:t>
      </w:r>
    </w:p>
    <w:p w14:paraId="6D7C1C93" w14:textId="56B9971D" w:rsidR="00DD76DF" w:rsidRDefault="00BD7880" w:rsidP="00DD76DF">
      <w:r>
        <w:t>Prospective student’s</w:t>
      </w:r>
      <w:r w:rsidR="00DD76DF">
        <w:t xml:space="preserve"> phone number: </w:t>
      </w:r>
    </w:p>
    <w:p w14:paraId="13043E17" w14:textId="513553C6" w:rsidR="00DD76DF" w:rsidRDefault="00DD76DF" w:rsidP="00B70496">
      <w:r>
        <w:t>Programme of interest:</w:t>
      </w:r>
    </w:p>
    <w:p w14:paraId="24CEC04A" w14:textId="4E470468" w:rsidR="00DD76DF" w:rsidRDefault="00DD76DF" w:rsidP="00DD76DF">
      <w:r>
        <w:t>I agree to the terms and condition</w:t>
      </w:r>
      <w:r w:rsidR="00EE620B">
        <w:t xml:space="preserve">s </w:t>
      </w:r>
      <w:r>
        <w:t>set out below.</w:t>
      </w:r>
    </w:p>
    <w:p w14:paraId="208DCFE2" w14:textId="77777777" w:rsidR="00B70496" w:rsidRDefault="00DD76DF" w:rsidP="00DD76DF">
      <w:r>
        <w:t>Signed:</w:t>
      </w:r>
    </w:p>
    <w:p w14:paraId="2AB398BF" w14:textId="238781DD" w:rsidR="00DD76DF" w:rsidRDefault="00DD76DF" w:rsidP="00DD76DF">
      <w:r>
        <w:t xml:space="preserve">Date: </w:t>
      </w:r>
    </w:p>
    <w:p w14:paraId="17288EA8" w14:textId="77777777" w:rsidR="00B70496" w:rsidRDefault="00B70496" w:rsidP="00DD76DF"/>
    <w:p w14:paraId="28E729DE" w14:textId="77777777" w:rsidR="00B70496" w:rsidRDefault="00B70496" w:rsidP="00DD76DF"/>
    <w:p w14:paraId="46F7A443" w14:textId="77777777" w:rsidR="00DD76DF" w:rsidRDefault="00DD76DF" w:rsidP="00DD76DF">
      <w:r>
        <w:t>TERMS AND CONDITIONS</w:t>
      </w:r>
    </w:p>
    <w:p w14:paraId="0ED3742B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 xml:space="preserve">Refer a Friend is open to current students of </w:t>
      </w:r>
      <w:proofErr w:type="spellStart"/>
      <w:r>
        <w:t>Whitecliffe</w:t>
      </w:r>
      <w:proofErr w:type="spellEnd"/>
      <w:r>
        <w:t xml:space="preserve"> for enrolments into all </w:t>
      </w:r>
      <w:proofErr w:type="spellStart"/>
      <w:r>
        <w:t>Whitecliffe</w:t>
      </w:r>
      <w:proofErr w:type="spellEnd"/>
      <w:r>
        <w:t xml:space="preserve"> Certificate, Bachelor and Post-graduate programmes. Micro-credentials are not applicable.</w:t>
      </w:r>
    </w:p>
    <w:p w14:paraId="611C5502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>Promotion period is from 16th to 28th February 2026. Only enrolments within this period will be eligible for the promotion.</w:t>
      </w:r>
    </w:p>
    <w:p w14:paraId="16F62132" w14:textId="2BF6ABDD" w:rsidR="00F824E8" w:rsidRDefault="00F824E8" w:rsidP="00F824E8">
      <w:pPr>
        <w:pStyle w:val="ListParagraph"/>
        <w:numPr>
          <w:ilvl w:val="0"/>
          <w:numId w:val="1"/>
        </w:numPr>
      </w:pPr>
      <w:r>
        <w:t>Referrer's details must be shared at time of application. Refer a Friend application form must be filled and returned to admissions (admissions@whitecliffe.ac.nz ) or any campus reception by no later than 6 March 2026</w:t>
      </w:r>
      <w:r w:rsidR="001F6988">
        <w:t xml:space="preserve"> with email subject: </w:t>
      </w:r>
      <w:r w:rsidR="001F6988">
        <w:rPr>
          <w:rFonts w:ascii="Aptos" w:hAnsi="Aptos"/>
          <w:b/>
          <w:bCs/>
          <w:color w:val="000000"/>
        </w:rPr>
        <w:t>“Refer a Friend Feb 2026 - &lt;REFERRER’S FULL NAME&gt;"</w:t>
      </w:r>
      <w:r w:rsidR="00E36F1B">
        <w:rPr>
          <w:rFonts w:ascii="Aptos" w:hAnsi="Aptos"/>
          <w:b/>
          <w:bCs/>
          <w:color w:val="000000"/>
        </w:rPr>
        <w:t>.</w:t>
      </w:r>
    </w:p>
    <w:p w14:paraId="7B642B1D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>Only one referrer is allowed per enrolment.</w:t>
      </w:r>
    </w:p>
    <w:p w14:paraId="4CD70154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 xml:space="preserve">Any prospective student referred to </w:t>
      </w:r>
      <w:proofErr w:type="spellStart"/>
      <w:r>
        <w:t>Whitecliffe</w:t>
      </w:r>
      <w:proofErr w:type="spellEnd"/>
      <w:r>
        <w:t xml:space="preserve"> must be eligible to enrol in a </w:t>
      </w:r>
      <w:proofErr w:type="spellStart"/>
      <w:r>
        <w:t>Whitecliffe</w:t>
      </w:r>
      <w:proofErr w:type="spellEnd"/>
      <w:r>
        <w:t xml:space="preserve"> programme and able to commence their study in the promotion period.</w:t>
      </w:r>
    </w:p>
    <w:p w14:paraId="6F5ACEDA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 xml:space="preserve">The referred students must be NEW to </w:t>
      </w:r>
      <w:proofErr w:type="spellStart"/>
      <w:r>
        <w:t>Whitecliffe</w:t>
      </w:r>
      <w:proofErr w:type="spellEnd"/>
      <w:r>
        <w:t xml:space="preserve">. They must not have enrolled at </w:t>
      </w:r>
      <w:proofErr w:type="spellStart"/>
      <w:r>
        <w:t>Whitecliffe</w:t>
      </w:r>
      <w:proofErr w:type="spellEnd"/>
      <w:r>
        <w:t xml:space="preserve"> before.</w:t>
      </w:r>
    </w:p>
    <w:p w14:paraId="09BE6B26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lastRenderedPageBreak/>
        <w:t xml:space="preserve">The referral is not applicable to any current student being referred into another programme at </w:t>
      </w:r>
      <w:proofErr w:type="spellStart"/>
      <w:r>
        <w:t>Whitecliffe</w:t>
      </w:r>
      <w:proofErr w:type="spellEnd"/>
      <w:r>
        <w:t>.</w:t>
      </w:r>
    </w:p>
    <w:p w14:paraId="69213E22" w14:textId="77777777" w:rsidR="00F824E8" w:rsidRDefault="00F824E8" w:rsidP="00F824E8">
      <w:pPr>
        <w:pStyle w:val="ListParagraph"/>
        <w:numPr>
          <w:ilvl w:val="0"/>
          <w:numId w:val="1"/>
        </w:numPr>
      </w:pPr>
      <w:proofErr w:type="spellStart"/>
      <w:r>
        <w:t>Whitecliffe</w:t>
      </w:r>
      <w:proofErr w:type="spellEnd"/>
      <w:r>
        <w:t xml:space="preserve"> will issue </w:t>
      </w:r>
      <w:proofErr w:type="spellStart"/>
      <w:r>
        <w:t>prezzy</w:t>
      </w:r>
      <w:proofErr w:type="spellEnd"/>
      <w:r>
        <w:t xml:space="preserve"> card/cash to the referrer only if the prospective student enrols in a </w:t>
      </w:r>
      <w:proofErr w:type="spellStart"/>
      <w:r>
        <w:t>Whitecliffe</w:t>
      </w:r>
      <w:proofErr w:type="spellEnd"/>
      <w:r>
        <w:t xml:space="preserve"> programme and attends for at least 4 weeks.</w:t>
      </w:r>
    </w:p>
    <w:p w14:paraId="3B599A6F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>A referrer may enter the Refer a Friend as many times as desired. There is no entry limit.</w:t>
      </w:r>
    </w:p>
    <w:p w14:paraId="7786665E" w14:textId="77777777" w:rsidR="00F824E8" w:rsidRDefault="00F824E8" w:rsidP="00F824E8">
      <w:pPr>
        <w:pStyle w:val="ListParagraph"/>
        <w:numPr>
          <w:ilvl w:val="0"/>
          <w:numId w:val="1"/>
        </w:numPr>
      </w:pPr>
      <w:proofErr w:type="spellStart"/>
      <w:r>
        <w:t>Whitecliffe</w:t>
      </w:r>
      <w:proofErr w:type="spellEnd"/>
      <w:r>
        <w:t xml:space="preserve"> staff referring students are not eligible for this incentive.</w:t>
      </w:r>
    </w:p>
    <w:p w14:paraId="7A122060" w14:textId="77777777" w:rsidR="00F824E8" w:rsidRDefault="00F824E8" w:rsidP="00F824E8">
      <w:pPr>
        <w:pStyle w:val="ListParagraph"/>
        <w:numPr>
          <w:ilvl w:val="0"/>
          <w:numId w:val="1"/>
        </w:numPr>
      </w:pPr>
      <w:r>
        <w:t>This promotion replaces all previous promotions.</w:t>
      </w:r>
    </w:p>
    <w:p w14:paraId="77A808B1" w14:textId="1C26929E" w:rsidR="0028430B" w:rsidRDefault="0028430B" w:rsidP="00F824E8">
      <w:pPr>
        <w:pStyle w:val="ListParagraph"/>
      </w:pPr>
    </w:p>
    <w:sectPr w:rsidR="00284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0D6"/>
    <w:multiLevelType w:val="hybridMultilevel"/>
    <w:tmpl w:val="36665348"/>
    <w:lvl w:ilvl="0" w:tplc="88F0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1699E"/>
    <w:multiLevelType w:val="hybridMultilevel"/>
    <w:tmpl w:val="8E303E3A"/>
    <w:lvl w:ilvl="0" w:tplc="88F0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3886">
    <w:abstractNumId w:val="0"/>
  </w:num>
  <w:num w:numId="2" w16cid:durableId="189222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DF"/>
    <w:rsid w:val="000D7E70"/>
    <w:rsid w:val="001C6A11"/>
    <w:rsid w:val="001F6988"/>
    <w:rsid w:val="0028430B"/>
    <w:rsid w:val="003B0FAB"/>
    <w:rsid w:val="00436ED8"/>
    <w:rsid w:val="006F112B"/>
    <w:rsid w:val="00865D62"/>
    <w:rsid w:val="00B143E8"/>
    <w:rsid w:val="00B53CD6"/>
    <w:rsid w:val="00B619D7"/>
    <w:rsid w:val="00B70496"/>
    <w:rsid w:val="00BD7880"/>
    <w:rsid w:val="00D056CE"/>
    <w:rsid w:val="00D52532"/>
    <w:rsid w:val="00DD76DF"/>
    <w:rsid w:val="00E36F1B"/>
    <w:rsid w:val="00E415B4"/>
    <w:rsid w:val="00EA7620"/>
    <w:rsid w:val="00EE620B"/>
    <w:rsid w:val="00F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A155"/>
  <w15:chartTrackingRefBased/>
  <w15:docId w15:val="{5F2140E5-2313-4F38-8E0A-5E2B650F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3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1475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 Sewdayal</dc:creator>
  <cp:keywords/>
  <dc:description/>
  <cp:lastModifiedBy>Carissa Tionloc</cp:lastModifiedBy>
  <cp:revision>11</cp:revision>
  <dcterms:created xsi:type="dcterms:W3CDTF">2026-02-17T22:13:00Z</dcterms:created>
  <dcterms:modified xsi:type="dcterms:W3CDTF">2026-02-18T22:23:00Z</dcterms:modified>
</cp:coreProperties>
</file>